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D60F61" w:rsidP="009A661E">
            <w:pPr>
              <w:tabs>
                <w:tab w:val="left" w:pos="780"/>
              </w:tabs>
              <w:ind w:right="-1440"/>
            </w:pPr>
            <w:r w:rsidRPr="00D60F61">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681759">
                          <w:rPr>
                            <w:rFonts w:ascii="Bookman Old Style" w:hAnsi="Bookman Old Style"/>
                            <w:i/>
                            <w:sz w:val="22"/>
                            <w:szCs w:val="22"/>
                          </w:rPr>
                          <w:t>02</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FD5863">
                          <w:rPr>
                            <w:rFonts w:ascii="Bookman Old Style" w:hAnsi="Bookman Old Style"/>
                            <w:i/>
                            <w:sz w:val="22"/>
                            <w:szCs w:val="22"/>
                          </w:rPr>
                          <w:t>23</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D60F61">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E73AE7" w:rsidRDefault="00D60F61" w:rsidP="003B022B">
            <w:pPr>
              <w:jc w:val="both"/>
              <w:rPr>
                <w:rFonts w:ascii="Bookman Old Style" w:eastAsia="Batang" w:hAnsi="Bookman Old Style"/>
                <w:b/>
                <w:i/>
              </w:rPr>
            </w:pPr>
            <w:r>
              <w:rPr>
                <w:rFonts w:ascii="Bookman Old Style" w:eastAsia="Batang" w:hAnsi="Bookman Old Style"/>
                <w:b/>
                <w:i/>
                <w:noProof/>
                <w:lang w:val="en-IN" w:eastAsia="en-IN"/>
              </w:rPr>
              <w:pict>
                <v:shape id="_x0000_s1136" type="#_x0000_t202" style="position:absolute;left:0;text-align:left;margin-left:177.95pt;margin-top:10.7pt;width:212.25pt;height:37.7pt;z-index:251662336;mso-position-horizontal-relative:text;mso-position-vertical-relative:text" filled="f" stroked="f">
                  <v:textbox style="mso-next-textbox:#_x0000_s1136">
                    <w:txbxContent>
                      <w:p w:rsidR="00681759" w:rsidRDefault="00681759" w:rsidP="00CA363F">
                        <w:pPr>
                          <w:rPr>
                            <w:rFonts w:ascii="Bookman Old Style" w:hAnsi="Bookman Old Style"/>
                            <w:i/>
                          </w:rPr>
                        </w:pPr>
                        <w:r>
                          <w:rPr>
                            <w:rFonts w:ascii="Bookman Old Style" w:hAnsi="Bookman Old Style"/>
                            <w:i/>
                            <w:szCs w:val="26"/>
                          </w:rPr>
                          <w:t>Mr. Saharangshu Bhattacharjee,</w:t>
                        </w:r>
                        <w:r w:rsidR="00D701E9">
                          <w:rPr>
                            <w:rFonts w:ascii="Bookman Old Style" w:hAnsi="Bookman Old Style"/>
                            <w:i/>
                          </w:rPr>
                          <w:t xml:space="preserve"> </w:t>
                        </w:r>
                      </w:p>
                      <w:p w:rsidR="007F28B0" w:rsidRPr="001E2002" w:rsidRDefault="00681759" w:rsidP="00CA363F">
                        <w:pPr>
                          <w:rPr>
                            <w:rFonts w:ascii="Bookman Old Style" w:hAnsi="Bookman Old Style"/>
                            <w:b/>
                            <w:i/>
                          </w:rPr>
                        </w:pPr>
                        <w:r>
                          <w:rPr>
                            <w:rFonts w:ascii="Bookman Old Style" w:hAnsi="Bookman Old Style"/>
                            <w:i/>
                          </w:rPr>
                          <w:t xml:space="preserve">Learned Advocate. </w:t>
                        </w:r>
                        <w:r w:rsidR="007F28B0" w:rsidRPr="001E2002">
                          <w:rPr>
                            <w:rFonts w:ascii="Bookman Old Style" w:hAnsi="Bookman Old Style"/>
                            <w:i/>
                          </w:rPr>
                          <w:t xml:space="preserve"> </w:t>
                        </w:r>
                      </w:p>
                    </w:txbxContent>
                  </v:textbox>
                </v:shape>
              </w:pict>
            </w:r>
          </w:p>
          <w:p w:rsidR="005211A6" w:rsidRPr="001E2002" w:rsidRDefault="0026106F" w:rsidP="003B022B">
            <w:pPr>
              <w:jc w:val="both"/>
              <w:rPr>
                <w:rFonts w:ascii="Bookman Old Style" w:eastAsia="Batang" w:hAnsi="Bookman Old Style"/>
                <w:i/>
              </w:rPr>
            </w:pPr>
            <w:r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0E65F7" w:rsidRDefault="00D60F61" w:rsidP="00975490">
            <w:pPr>
              <w:jc w:val="both"/>
              <w:rPr>
                <w:rFonts w:ascii="Bookman Old Style" w:eastAsia="Batang" w:hAnsi="Bookman Old Style"/>
                <w:b/>
                <w:i/>
              </w:rPr>
            </w:pPr>
            <w:r w:rsidRPr="00D60F61">
              <w:rPr>
                <w:rFonts w:ascii="Bookman Old Style" w:eastAsia="Batang" w:hAnsi="Bookman Old Style"/>
                <w:i/>
                <w:noProof/>
                <w:lang w:val="en-IN" w:eastAsia="en-IN"/>
              </w:rPr>
              <w:pict>
                <v:shape id="_x0000_s1135" type="#_x0000_t202" style="position:absolute;left:0;text-align:left;margin-left:181.7pt;margin-top:11.25pt;width:240.75pt;height:34.65pt;z-index:251661312" filled="f" stroked="f">
                  <v:textbox style="mso-next-textbox:#_x0000_s1135">
                    <w:txbxContent>
                      <w:p w:rsidR="00C045C0" w:rsidRPr="00C045C0" w:rsidRDefault="00686BE6" w:rsidP="003C72B0">
                        <w:pPr>
                          <w:rPr>
                            <w:rFonts w:ascii="Bookman Old Style" w:eastAsia="Batang" w:hAnsi="Bookman Old Style"/>
                            <w:i/>
                          </w:rPr>
                        </w:pPr>
                        <w:r>
                          <w:rPr>
                            <w:rFonts w:ascii="Bookman Old Style" w:eastAsia="Batang" w:hAnsi="Bookman Old Style"/>
                            <w:i/>
                          </w:rPr>
                          <w:t>N O N E.</w:t>
                        </w:r>
                        <w:r w:rsidR="00FD5863">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D5863" w:rsidRDefault="00FD5863" w:rsidP="00E01BD3">
            <w:pPr>
              <w:spacing w:line="360" w:lineRule="auto"/>
              <w:jc w:val="both"/>
              <w:rPr>
                <w:rFonts w:ascii="Bookman Old Style" w:eastAsia="Batang" w:hAnsi="Bookman Old Style"/>
                <w:b/>
                <w:i/>
                <w:sz w:val="36"/>
              </w:rPr>
            </w:pPr>
          </w:p>
          <w:p w:rsidR="00681759" w:rsidRDefault="00681759" w:rsidP="0086106A">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instant application has been filed praying for direction to the respondents to take action against the willful violation of the order dated 05.09.2016. We have read the  order which are as follows : </w:t>
            </w:r>
          </w:p>
          <w:p w:rsidR="00A46997" w:rsidRPr="00A46997" w:rsidRDefault="00A46997" w:rsidP="00A46997">
            <w:pPr>
              <w:spacing w:line="360" w:lineRule="auto"/>
              <w:ind w:left="1422" w:right="627"/>
              <w:jc w:val="both"/>
              <w:rPr>
                <w:rFonts w:asciiTheme="majorHAnsi" w:eastAsia="Batang" w:hAnsiTheme="majorHAnsi"/>
                <w:b/>
                <w:i/>
                <w:sz w:val="26"/>
                <w:szCs w:val="26"/>
              </w:rPr>
            </w:pPr>
            <w:r>
              <w:rPr>
                <w:rFonts w:ascii="Bookman Old Style" w:eastAsia="Batang" w:hAnsi="Bookman Old Style"/>
                <w:i/>
                <w:sz w:val="26"/>
                <w:szCs w:val="26"/>
              </w:rPr>
              <w:t xml:space="preserve">         </w:t>
            </w:r>
            <w:r w:rsidRPr="00A46997">
              <w:rPr>
                <w:rFonts w:asciiTheme="majorHAnsi" w:eastAsia="Batang" w:hAnsiTheme="majorHAnsi"/>
                <w:b/>
                <w:i/>
                <w:sz w:val="26"/>
                <w:szCs w:val="26"/>
              </w:rPr>
              <w:t xml:space="preserve"> </w:t>
            </w:r>
            <w:r w:rsidR="00681759" w:rsidRPr="00A46997">
              <w:rPr>
                <w:rFonts w:asciiTheme="majorHAnsi" w:eastAsia="Batang" w:hAnsiTheme="majorHAnsi"/>
                <w:b/>
                <w:i/>
                <w:sz w:val="26"/>
                <w:szCs w:val="26"/>
              </w:rPr>
              <w:t xml:space="preserve">“Heard Mr. Bhattacharya, ld. Adv. Appearing for the petitioner, affidavit of service is filed which be kept with the record. None appears on behalf of the state respondents. </w:t>
            </w:r>
            <w:r w:rsidRPr="00A46997">
              <w:rPr>
                <w:rFonts w:asciiTheme="majorHAnsi" w:eastAsia="Batang" w:hAnsiTheme="majorHAnsi"/>
                <w:b/>
                <w:i/>
                <w:sz w:val="26"/>
                <w:szCs w:val="26"/>
              </w:rPr>
              <w:t>perused</w:t>
            </w:r>
            <w:r w:rsidR="00681759" w:rsidRPr="00A46997">
              <w:rPr>
                <w:rFonts w:asciiTheme="majorHAnsi" w:eastAsia="Batang" w:hAnsiTheme="majorHAnsi"/>
                <w:b/>
                <w:i/>
                <w:sz w:val="26"/>
                <w:szCs w:val="26"/>
              </w:rPr>
              <w:t xml:space="preserve"> t</w:t>
            </w:r>
            <w:r w:rsidRPr="00A46997">
              <w:rPr>
                <w:rFonts w:asciiTheme="majorHAnsi" w:eastAsia="Batang" w:hAnsiTheme="majorHAnsi"/>
                <w:b/>
                <w:i/>
                <w:sz w:val="26"/>
                <w:szCs w:val="26"/>
              </w:rPr>
              <w:t>h</w:t>
            </w:r>
            <w:r w:rsidR="00681759" w:rsidRPr="00A46997">
              <w:rPr>
                <w:rFonts w:asciiTheme="majorHAnsi" w:eastAsia="Batang" w:hAnsiTheme="majorHAnsi"/>
                <w:b/>
                <w:i/>
                <w:sz w:val="26"/>
                <w:szCs w:val="26"/>
              </w:rPr>
              <w:t xml:space="preserve">e application and </w:t>
            </w:r>
            <w:r w:rsidRPr="00A46997">
              <w:rPr>
                <w:rFonts w:asciiTheme="majorHAnsi" w:eastAsia="Batang" w:hAnsiTheme="majorHAnsi"/>
                <w:b/>
                <w:i/>
                <w:sz w:val="26"/>
                <w:szCs w:val="26"/>
              </w:rPr>
              <w:t xml:space="preserve">annexure thereto. We find that the applicant has prayed for pay protection. In fact, he has not made any application before the authority concerned praying for his pay protection as yet. There are some official communications which altogether suggests that pay protection matter is under </w:t>
            </w:r>
            <w:r w:rsidRPr="00A46997">
              <w:rPr>
                <w:rFonts w:asciiTheme="majorHAnsi" w:eastAsia="Batang" w:hAnsiTheme="majorHAnsi"/>
                <w:b/>
                <w:i/>
                <w:sz w:val="26"/>
                <w:szCs w:val="26"/>
              </w:rPr>
              <w:lastRenderedPageBreak/>
              <w:t xml:space="preserve">consideration. But, in order to invoke jurisdiction of this Tribunbal, either the applicant has to show inaction or action on the part of the govt. which cused prejudice to him. Here, in this case, the applicant has not filed any representation before the authority concerned ventilating his grievances regarding pay protection as yet even after his retirement.    </w:t>
            </w:r>
          </w:p>
          <w:p w:rsidR="00A46997" w:rsidRPr="00A46997" w:rsidRDefault="00A46997" w:rsidP="00A46997">
            <w:pPr>
              <w:spacing w:line="360" w:lineRule="auto"/>
              <w:ind w:left="1422" w:right="627"/>
              <w:jc w:val="both"/>
              <w:rPr>
                <w:rFonts w:asciiTheme="majorHAnsi" w:eastAsia="Batang" w:hAnsiTheme="majorHAnsi"/>
                <w:b/>
                <w:i/>
                <w:sz w:val="26"/>
                <w:szCs w:val="26"/>
              </w:rPr>
            </w:pPr>
            <w:r w:rsidRPr="00A46997">
              <w:rPr>
                <w:rFonts w:asciiTheme="majorHAnsi" w:eastAsia="Batang" w:hAnsiTheme="majorHAnsi"/>
                <w:b/>
                <w:i/>
                <w:sz w:val="26"/>
                <w:szCs w:val="26"/>
              </w:rPr>
              <w:t xml:space="preserve">          In the facts above, we direct the petitioner to file a representation before the authority concerned ventilating his grievances therein, if he so desires. </w:t>
            </w:r>
          </w:p>
          <w:p w:rsidR="00A46997" w:rsidRPr="00A46997" w:rsidRDefault="00A46997" w:rsidP="00A46997">
            <w:pPr>
              <w:spacing w:line="360" w:lineRule="auto"/>
              <w:ind w:left="1422" w:right="627"/>
              <w:jc w:val="both"/>
              <w:rPr>
                <w:rFonts w:asciiTheme="majorHAnsi" w:eastAsia="Batang" w:hAnsiTheme="majorHAnsi"/>
                <w:b/>
                <w:i/>
                <w:sz w:val="26"/>
                <w:szCs w:val="26"/>
              </w:rPr>
            </w:pPr>
            <w:r w:rsidRPr="00A46997">
              <w:rPr>
                <w:rFonts w:asciiTheme="majorHAnsi" w:eastAsia="Batang" w:hAnsiTheme="majorHAnsi"/>
                <w:b/>
                <w:i/>
                <w:sz w:val="26"/>
                <w:szCs w:val="26"/>
              </w:rPr>
              <w:t xml:space="preserve">          In case the deptt. Receives such a representation, it may consider the prayer of the applicant. If the applicant’s prayer is considered and a decision is taken by the deptt. Not up to his satisfaction, he may approach this Tribunal within the period of limitation prescribed by the Administrative Tribunals Act. </w:t>
            </w:r>
          </w:p>
          <w:p w:rsidR="00A46997" w:rsidRPr="00A46997" w:rsidRDefault="00A46997" w:rsidP="00A46997">
            <w:pPr>
              <w:spacing w:line="360" w:lineRule="auto"/>
              <w:ind w:left="1422" w:right="627"/>
              <w:jc w:val="both"/>
              <w:rPr>
                <w:rFonts w:asciiTheme="majorHAnsi" w:eastAsia="Batang" w:hAnsiTheme="majorHAnsi"/>
                <w:b/>
                <w:i/>
                <w:sz w:val="26"/>
                <w:szCs w:val="26"/>
              </w:rPr>
            </w:pPr>
            <w:r w:rsidRPr="00A46997">
              <w:rPr>
                <w:rFonts w:asciiTheme="majorHAnsi" w:eastAsia="Batang" w:hAnsiTheme="majorHAnsi"/>
                <w:b/>
                <w:i/>
                <w:sz w:val="26"/>
                <w:szCs w:val="26"/>
              </w:rPr>
              <w:t xml:space="preserve">          In terms of the above order, we </w:t>
            </w:r>
            <w:r w:rsidRPr="00A46997">
              <w:rPr>
                <w:rFonts w:asciiTheme="majorHAnsi" w:eastAsia="Batang" w:hAnsiTheme="majorHAnsi"/>
                <w:b/>
                <w:i/>
                <w:sz w:val="26"/>
                <w:szCs w:val="26"/>
              </w:rPr>
              <w:lastRenderedPageBreak/>
              <w:t>dispose of this application</w:t>
            </w:r>
          </w:p>
          <w:p w:rsidR="00A46997" w:rsidRDefault="00A46997" w:rsidP="00A46997">
            <w:pPr>
              <w:spacing w:line="360" w:lineRule="auto"/>
              <w:ind w:left="1422"/>
              <w:jc w:val="both"/>
              <w:rPr>
                <w:rFonts w:asciiTheme="majorHAnsi" w:eastAsia="Batang" w:hAnsiTheme="majorHAnsi"/>
                <w:b/>
                <w:i/>
                <w:sz w:val="26"/>
                <w:szCs w:val="26"/>
              </w:rPr>
            </w:pPr>
            <w:r w:rsidRPr="00A46997">
              <w:rPr>
                <w:rFonts w:asciiTheme="majorHAnsi" w:eastAsia="Batang" w:hAnsiTheme="majorHAnsi"/>
                <w:b/>
                <w:i/>
                <w:sz w:val="26"/>
                <w:szCs w:val="26"/>
              </w:rPr>
              <w:t xml:space="preserve">          Plain copy.” </w:t>
            </w:r>
            <w:r w:rsidR="00681759" w:rsidRPr="00A46997">
              <w:rPr>
                <w:rFonts w:asciiTheme="majorHAnsi" w:eastAsia="Batang" w:hAnsiTheme="majorHAnsi"/>
                <w:b/>
                <w:i/>
                <w:sz w:val="26"/>
                <w:szCs w:val="26"/>
              </w:rPr>
              <w:t xml:space="preserve"> </w:t>
            </w:r>
            <w:r w:rsidR="00571718" w:rsidRPr="00A46997">
              <w:rPr>
                <w:rFonts w:asciiTheme="majorHAnsi" w:eastAsia="Batang" w:hAnsiTheme="majorHAnsi"/>
                <w:b/>
                <w:i/>
                <w:sz w:val="26"/>
                <w:szCs w:val="26"/>
              </w:rPr>
              <w:t xml:space="preserve">          </w:t>
            </w:r>
          </w:p>
          <w:p w:rsidR="00A46997" w:rsidRDefault="00A46997" w:rsidP="00A46997">
            <w:pPr>
              <w:spacing w:line="360" w:lineRule="auto"/>
              <w:jc w:val="both"/>
              <w:rPr>
                <w:rFonts w:ascii="Bookman Old Style" w:eastAsia="Batang" w:hAnsi="Bookman Old Style"/>
                <w:i/>
                <w:sz w:val="26"/>
                <w:szCs w:val="26"/>
              </w:rPr>
            </w:pPr>
            <w:r>
              <w:rPr>
                <w:rFonts w:asciiTheme="majorHAnsi" w:eastAsia="Batang" w:hAnsiTheme="majorHAnsi"/>
                <w:b/>
                <w:i/>
                <w:sz w:val="26"/>
                <w:szCs w:val="26"/>
              </w:rPr>
              <w:t xml:space="preserve">          </w:t>
            </w:r>
            <w:r w:rsidRPr="00A46997">
              <w:rPr>
                <w:rFonts w:ascii="Bookman Old Style" w:eastAsia="Batang" w:hAnsi="Bookman Old Style"/>
                <w:i/>
                <w:sz w:val="26"/>
                <w:szCs w:val="26"/>
              </w:rPr>
              <w:t>After perusing</w:t>
            </w:r>
            <w:r>
              <w:rPr>
                <w:rFonts w:ascii="Bookman Old Style" w:eastAsia="Batang" w:hAnsi="Bookman Old Style"/>
                <w:i/>
                <w:sz w:val="26"/>
                <w:szCs w:val="26"/>
              </w:rPr>
              <w:t xml:space="preserve"> the order we do not find there is any mandatory direction to the respondents.</w:t>
            </w:r>
            <w:r w:rsidR="00D7504F">
              <w:rPr>
                <w:rFonts w:ascii="Bookman Old Style" w:eastAsia="Batang" w:hAnsi="Bookman Old Style"/>
                <w:i/>
                <w:sz w:val="26"/>
                <w:szCs w:val="26"/>
              </w:rPr>
              <w:t xml:space="preserve"> In our opinion only some liberty was granted to the applicant to file representation and if he filed representation the respondents may consider his case. </w:t>
            </w:r>
          </w:p>
          <w:p w:rsidR="00D7504F" w:rsidRDefault="00D7504F" w:rsidP="00A4699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In view of the above, we do not find there is  </w:t>
            </w:r>
            <w:r w:rsidR="009659DF">
              <w:rPr>
                <w:rFonts w:ascii="Bookman Old Style" w:eastAsia="Batang" w:hAnsi="Bookman Old Style"/>
                <w:i/>
                <w:sz w:val="26"/>
                <w:szCs w:val="26"/>
              </w:rPr>
              <w:t>any violation</w:t>
            </w:r>
            <w:r>
              <w:rPr>
                <w:rFonts w:ascii="Bookman Old Style" w:eastAsia="Batang" w:hAnsi="Bookman Old Style"/>
                <w:i/>
                <w:sz w:val="26"/>
                <w:szCs w:val="26"/>
              </w:rPr>
              <w:t xml:space="preserve"> of our order. However, if the applicant is aggrieved</w:t>
            </w:r>
            <w:r w:rsidR="009659DF">
              <w:rPr>
                <w:rFonts w:ascii="Bookman Old Style" w:eastAsia="Batang" w:hAnsi="Bookman Old Style"/>
                <w:i/>
                <w:sz w:val="26"/>
                <w:szCs w:val="26"/>
              </w:rPr>
              <w:t>,</w:t>
            </w:r>
            <w:r>
              <w:rPr>
                <w:rFonts w:ascii="Bookman Old Style" w:eastAsia="Batang" w:hAnsi="Bookman Old Style"/>
                <w:i/>
                <w:sz w:val="26"/>
                <w:szCs w:val="26"/>
              </w:rPr>
              <w:t xml:space="preserve"> he is at liberty to take appropriate steps in accordance with law.</w:t>
            </w:r>
          </w:p>
          <w:p w:rsidR="009659DF" w:rsidRDefault="00D7504F" w:rsidP="00A4699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Accordingly, the contempt petition is dropped.</w:t>
            </w:r>
          </w:p>
          <w:p w:rsidR="00D7504F" w:rsidRDefault="009659DF" w:rsidP="00A4699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Notices are discharged.</w:t>
            </w:r>
            <w:r w:rsidR="00D7504F">
              <w:rPr>
                <w:rFonts w:ascii="Bookman Old Style" w:eastAsia="Batang" w:hAnsi="Bookman Old Style"/>
                <w:i/>
                <w:sz w:val="26"/>
                <w:szCs w:val="26"/>
              </w:rPr>
              <w:t xml:space="preserve"> </w:t>
            </w:r>
          </w:p>
          <w:p w:rsidR="00893520" w:rsidRDefault="00A46997" w:rsidP="00A4699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p>
          <w:p w:rsidR="009D192C" w:rsidRDefault="009D192C" w:rsidP="00A46997">
            <w:pPr>
              <w:spacing w:line="360" w:lineRule="auto"/>
              <w:jc w:val="both"/>
              <w:rPr>
                <w:rFonts w:ascii="Bookman Old Style" w:eastAsia="Batang" w:hAnsi="Bookman Old Style"/>
                <w:i/>
                <w:sz w:val="26"/>
                <w:szCs w:val="26"/>
              </w:rPr>
            </w:pPr>
          </w:p>
          <w:p w:rsidR="00A46997" w:rsidRPr="00A46997" w:rsidRDefault="00A46997" w:rsidP="00A46997">
            <w:pPr>
              <w:spacing w:line="360" w:lineRule="auto"/>
              <w:jc w:val="both"/>
              <w:rPr>
                <w:rFonts w:ascii="Bookman Old Style" w:eastAsia="Batang" w:hAnsi="Bookman Old Style"/>
                <w:i/>
                <w:sz w:val="26"/>
                <w:szCs w:val="26"/>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D60F61" w:rsidP="00156209">
            <w:pPr>
              <w:jc w:val="both"/>
              <w:rPr>
                <w:rFonts w:ascii="Bookman Old Style" w:eastAsia="Batang" w:hAnsi="Bookman Old Style"/>
                <w:b/>
                <w:i/>
              </w:rPr>
            </w:pPr>
            <w:r w:rsidRPr="00D60F61">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9D6" w:rsidRDefault="008669D6">
      <w:r>
        <w:separator/>
      </w:r>
    </w:p>
  </w:endnote>
  <w:endnote w:type="continuationSeparator" w:id="1">
    <w:p w:rsidR="008669D6" w:rsidRDefault="008669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9D6" w:rsidRDefault="008669D6">
      <w:r>
        <w:separator/>
      </w:r>
    </w:p>
  </w:footnote>
  <w:footnote w:type="continuationSeparator" w:id="1">
    <w:p w:rsidR="008669D6" w:rsidRDefault="00866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D60F61">
      <w:rPr>
        <w:rStyle w:val="PageNumber"/>
      </w:rPr>
      <w:fldChar w:fldCharType="begin"/>
    </w:r>
    <w:r w:rsidR="0033071E">
      <w:rPr>
        <w:rStyle w:val="PageNumber"/>
      </w:rPr>
      <w:instrText xml:space="preserve"> PAGE </w:instrText>
    </w:r>
    <w:r w:rsidR="00D60F61">
      <w:rPr>
        <w:rStyle w:val="PageNumber"/>
      </w:rPr>
      <w:fldChar w:fldCharType="separate"/>
    </w:r>
    <w:r w:rsidR="009659DF">
      <w:rPr>
        <w:rStyle w:val="PageNumber"/>
        <w:noProof/>
      </w:rPr>
      <w:t>3</w:t>
    </w:r>
    <w:r w:rsidR="00D60F61">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D60F61">
    <w:pPr>
      <w:pStyle w:val="Header"/>
    </w:pPr>
    <w:r w:rsidRPr="00D60F61">
      <w:rPr>
        <w:noProof/>
      </w:rPr>
      <w:pict>
        <v:shapetype id="_x0000_t202" coordsize="21600,21600" o:spt="202" path="m,l,21600r21600,l21600,xe">
          <v:stroke joinstyle="miter"/>
          <v:path gradientshapeok="t" o:connecttype="rect"/>
        </v:shapetype>
        <v:shape id="_x0000_s2060" type="#_x0000_t202" style="position:absolute;margin-left:295.05pt;margin-top:12.2pt;width:284.25pt;height:27pt;z-index:251657216" filled="f" stroked="f">
          <v:textbox style="mso-next-textbox:#_x0000_s2060">
            <w:txbxContent>
              <w:p w:rsidR="00A83B06" w:rsidRPr="00066DD0" w:rsidRDefault="00A83B06" w:rsidP="00A83B06">
                <w:pPr>
                  <w:jc w:val="center"/>
                  <w:rPr>
                    <w:rFonts w:ascii="Bookman Old Style" w:hAnsi="Bookman Old Style"/>
                    <w:i/>
                    <w:lang w:val="en-IN"/>
                  </w:rPr>
                </w:pPr>
                <w:r>
                  <w:rPr>
                    <w:rFonts w:ascii="Bookman Old Style" w:hAnsi="Bookman Old Style"/>
                    <w:i/>
                    <w:lang w:val="en-IN"/>
                  </w:rPr>
                  <w:t>Biswanath Chattopadhyay</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D60F61" w:rsidP="00505C03">
    <w:pPr>
      <w:pStyle w:val="Header"/>
      <w:jc w:val="both"/>
    </w:pPr>
    <w:r w:rsidRPr="00D60F61">
      <w:rPr>
        <w:noProof/>
      </w:rPr>
      <w:pict>
        <v:shape id="_x0000_s2064" type="#_x0000_t202" style="position:absolute;left:0;text-align:left;margin-left:298.8pt;margin-top:10.25pt;width:281.25pt;height:49.5pt;z-index:251659264" filled="f" stroked="f">
          <v:textbox style="mso-next-textbox:#_x0000_s2064">
            <w:txbxContent>
              <w:p w:rsidR="00A83B06" w:rsidRPr="00681759" w:rsidRDefault="00A83B06" w:rsidP="00A83B06">
                <w:pPr>
                  <w:jc w:val="both"/>
                  <w:rPr>
                    <w:rFonts w:ascii="Bookman Old Style" w:hAnsi="Bookman Old Style"/>
                    <w:i/>
                    <w:sz w:val="20"/>
                    <w:szCs w:val="20"/>
                    <w:lang w:val="en-IN"/>
                  </w:rPr>
                </w:pPr>
                <w:r>
                  <w:rPr>
                    <w:rFonts w:ascii="Bookman Old Style" w:hAnsi="Bookman Old Style"/>
                    <w:i/>
                    <w:sz w:val="20"/>
                    <w:szCs w:val="20"/>
                    <w:lang w:val="en-IN"/>
                  </w:rPr>
                  <w:t>Mrs. Ro</w:t>
                </w:r>
                <w:r w:rsidRPr="00681759">
                  <w:rPr>
                    <w:rFonts w:ascii="Bookman Old Style" w:hAnsi="Bookman Old Style"/>
                    <w:i/>
                    <w:sz w:val="20"/>
                    <w:szCs w:val="20"/>
                    <w:lang w:val="en-IN"/>
                  </w:rPr>
                  <w:t>shni Sen, IAS, the Principal Secretary, department of Women, Child Development and Social Welfare Government of West Bengal and Others.</w:t>
                </w:r>
              </w:p>
              <w:p w:rsidR="00EA0A02" w:rsidRPr="00E73AE7" w:rsidRDefault="00EA0A02" w:rsidP="00E73AE7"/>
            </w:txbxContent>
          </v:textbox>
        </v:shape>
      </w:pict>
    </w:r>
    <w:r w:rsidR="00B9746D">
      <w:t xml:space="preserve">                                                                                                                                                             Vs</w:t>
    </w:r>
  </w:p>
  <w:p w:rsidR="00B9746D" w:rsidRDefault="00B9746D" w:rsidP="00505C03">
    <w:pPr>
      <w:pStyle w:val="Header"/>
      <w:jc w:val="both"/>
    </w:pPr>
  </w:p>
  <w:p w:rsidR="00B9746D" w:rsidRDefault="00B9746D" w:rsidP="00EA5D38">
    <w:pPr>
      <w:pStyle w:val="Header"/>
      <w:jc w:val="both"/>
    </w:pPr>
    <w:r>
      <w:t xml:space="preserve">                                                                                                                               </w:t>
    </w:r>
    <w:r w:rsidR="002813D3">
      <w:t xml:space="preserve">   </w:t>
    </w:r>
    <w:r>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A83B06">
      <w:rPr>
        <w:rFonts w:ascii="Bookman Old Style" w:hAnsi="Bookman Old Style"/>
        <w:b/>
        <w:i/>
        <w:sz w:val="22"/>
        <w:szCs w:val="22"/>
        <w:u w:val="single"/>
      </w:rPr>
      <w:t>CCP</w:t>
    </w:r>
    <w:r w:rsidR="00A83B06" w:rsidRPr="001E2002">
      <w:rPr>
        <w:rFonts w:ascii="Bookman Old Style" w:hAnsi="Bookman Old Style"/>
        <w:b/>
        <w:i/>
        <w:sz w:val="22"/>
        <w:szCs w:val="22"/>
        <w:u w:val="single"/>
      </w:rPr>
      <w:t xml:space="preserve"> – </w:t>
    </w:r>
    <w:r w:rsidR="00A83B06">
      <w:rPr>
        <w:rFonts w:ascii="Bookman Old Style" w:hAnsi="Bookman Old Style"/>
        <w:b/>
        <w:i/>
        <w:sz w:val="22"/>
        <w:szCs w:val="22"/>
        <w:u w:val="single"/>
      </w:rPr>
      <w:t>60</w:t>
    </w:r>
    <w:r w:rsidR="00A83B06" w:rsidRPr="001E2002">
      <w:rPr>
        <w:rFonts w:ascii="Bookman Old Style" w:hAnsi="Bookman Old Style"/>
        <w:b/>
        <w:i/>
        <w:sz w:val="22"/>
        <w:szCs w:val="22"/>
        <w:u w:val="single"/>
      </w:rPr>
      <w:t xml:space="preserve"> of </w:t>
    </w:r>
    <w:r w:rsidR="00A83B06">
      <w:rPr>
        <w:rFonts w:ascii="Bookman Old Style" w:hAnsi="Bookman Old Style"/>
        <w:b/>
        <w:i/>
        <w:sz w:val="22"/>
        <w:szCs w:val="22"/>
        <w:u w:val="single"/>
      </w:rPr>
      <w:t>2017</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DD0D10">
      <w:t xml:space="preserve"> Mrs. Urmita Datta (Sen)</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DD0D10">
      <w:t xml:space="preserve"> Dr. A. K. Chanda</w:t>
    </w:r>
    <w:r w:rsidR="00CB5D01">
      <w:tab/>
      <w:t xml:space="preserve">                   </w:t>
    </w:r>
    <w:r w:rsidR="00C86F79">
      <w:t xml:space="preserve">                                                      </w:t>
    </w:r>
  </w:p>
  <w:p w:rsidR="00CB5D01" w:rsidRPr="002120B9" w:rsidRDefault="00D60F61" w:rsidP="005C2B1A">
    <w:pPr>
      <w:pStyle w:val="Header"/>
      <w:ind w:left="180"/>
      <w:jc w:val="both"/>
      <w:rPr>
        <w:rFonts w:ascii="Bookman Old Style" w:hAnsi="Bookman Old Style"/>
        <w:b/>
      </w:rPr>
    </w:pPr>
    <w:r w:rsidRPr="00D60F61">
      <w:rPr>
        <w:b/>
        <w:noProof/>
      </w:rPr>
      <w:pict>
        <v:shapetype id="_x0000_t202" coordsize="21600,21600" o:spt="202" path="m,l,21600r21600,l21600,xe">
          <v:stroke joinstyle="miter"/>
          <v:path gradientshapeok="t" o:connecttype="rect"/>
        </v:shapetype>
        <v:shape id="_x0000_s2061" type="#_x0000_t202" style="position:absolute;left:0;text-align:left;margin-left:287.55pt;margin-top:12.15pt;width:290.25pt;height:50.25pt;z-index:251658240" filled="f" stroked="f">
          <v:textbox style="mso-next-textbox:#_x0000_s2061">
            <w:txbxContent>
              <w:p w:rsidR="00B9654A" w:rsidRPr="00681759" w:rsidRDefault="00681759" w:rsidP="00681759">
                <w:pPr>
                  <w:jc w:val="both"/>
                  <w:rPr>
                    <w:rFonts w:ascii="Bookman Old Style" w:hAnsi="Bookman Old Style"/>
                    <w:i/>
                    <w:sz w:val="20"/>
                    <w:szCs w:val="20"/>
                    <w:lang w:val="en-IN"/>
                  </w:rPr>
                </w:pPr>
                <w:r>
                  <w:rPr>
                    <w:rFonts w:ascii="Bookman Old Style" w:hAnsi="Bookman Old Style"/>
                    <w:i/>
                    <w:sz w:val="20"/>
                    <w:szCs w:val="20"/>
                    <w:lang w:val="en-IN"/>
                  </w:rPr>
                  <w:t>Mrs. Ro</w:t>
                </w:r>
                <w:r w:rsidRPr="00681759">
                  <w:rPr>
                    <w:rFonts w:ascii="Bookman Old Style" w:hAnsi="Bookman Old Style"/>
                    <w:i/>
                    <w:sz w:val="20"/>
                    <w:szCs w:val="20"/>
                    <w:lang w:val="en-IN"/>
                  </w:rPr>
                  <w:t>shni Sen, IAS, the Principal Secretary, department of Women, Child Development and Social Welfare Government of West Bengal and Others.</w:t>
                </w:r>
              </w:p>
            </w:txbxContent>
          </v:textbox>
        </v:shape>
      </w:pict>
    </w:r>
    <w:r w:rsidR="00CB5D01" w:rsidRPr="003B6A0F">
      <w:rPr>
        <w:b/>
      </w:rPr>
      <w:t xml:space="preserve">                                       </w:t>
    </w:r>
    <w:r w:rsidR="00166E5F" w:rsidRPr="003B6A0F">
      <w:rPr>
        <w:b/>
      </w:rPr>
      <w:t xml:space="preserve">                        </w:t>
    </w:r>
    <w:r w:rsidR="00CB5D01" w:rsidRPr="003B6A0F">
      <w:rPr>
        <w:b/>
      </w:rPr>
      <w:t xml:space="preserve"> Case No</w:t>
    </w:r>
    <w:r w:rsidR="0062795E">
      <w:rPr>
        <w:b/>
      </w:rPr>
      <w:t>.</w:t>
    </w:r>
    <w:r w:rsidR="00C86F79" w:rsidRPr="003B6A0F">
      <w:rPr>
        <w:b/>
      </w:rPr>
      <w:t xml:space="preserve">  </w:t>
    </w:r>
    <w:r w:rsidR="00ED3477">
      <w:rPr>
        <w:rFonts w:ascii="Bookman Old Style" w:hAnsi="Bookman Old Style"/>
        <w:b/>
        <w:i/>
        <w:sz w:val="22"/>
        <w:szCs w:val="22"/>
        <w:u w:val="single"/>
      </w:rPr>
      <w:t>CCP</w:t>
    </w:r>
    <w:r w:rsidR="00D51E1F" w:rsidRPr="001E2002">
      <w:rPr>
        <w:rFonts w:ascii="Bookman Old Style" w:hAnsi="Bookman Old Style"/>
        <w:b/>
        <w:i/>
        <w:sz w:val="22"/>
        <w:szCs w:val="22"/>
        <w:u w:val="single"/>
      </w:rPr>
      <w:t xml:space="preserve"> – </w:t>
    </w:r>
    <w:r w:rsidR="00ED3477">
      <w:rPr>
        <w:rFonts w:ascii="Bookman Old Style" w:hAnsi="Bookman Old Style"/>
        <w:b/>
        <w:i/>
        <w:sz w:val="22"/>
        <w:szCs w:val="22"/>
        <w:u w:val="single"/>
      </w:rPr>
      <w:t>60</w:t>
    </w:r>
    <w:r w:rsidR="00D51E1F" w:rsidRPr="001E2002">
      <w:rPr>
        <w:rFonts w:ascii="Bookman Old Style" w:hAnsi="Bookman Old Style"/>
        <w:b/>
        <w:i/>
        <w:sz w:val="22"/>
        <w:szCs w:val="22"/>
        <w:u w:val="single"/>
      </w:rPr>
      <w:t xml:space="preserve"> </w:t>
    </w:r>
    <w:r w:rsidR="00B141D3" w:rsidRPr="001E2002">
      <w:rPr>
        <w:rFonts w:ascii="Bookman Old Style" w:hAnsi="Bookman Old Style"/>
        <w:b/>
        <w:i/>
        <w:sz w:val="22"/>
        <w:szCs w:val="22"/>
        <w:u w:val="single"/>
      </w:rPr>
      <w:t xml:space="preserve">of </w:t>
    </w:r>
    <w:r w:rsidR="00686BE6">
      <w:rPr>
        <w:rFonts w:ascii="Bookman Old Style" w:hAnsi="Bookman Old Style"/>
        <w:b/>
        <w:i/>
        <w:sz w:val="22"/>
        <w:szCs w:val="22"/>
        <w:u w:val="single"/>
      </w:rPr>
      <w:t>201</w:t>
    </w:r>
    <w:r w:rsidR="00ED3477">
      <w:rPr>
        <w:rFonts w:ascii="Bookman Old Style" w:hAnsi="Bookman Old Style"/>
        <w:b/>
        <w:i/>
        <w:sz w:val="22"/>
        <w:szCs w:val="22"/>
        <w:u w:val="single"/>
      </w:rPr>
      <w:t>7</w:t>
    </w:r>
  </w:p>
  <w:p w:rsidR="00CB5D01" w:rsidRDefault="00CB5D01" w:rsidP="00CB5D01">
    <w:pPr>
      <w:pStyle w:val="Header"/>
      <w:ind w:left="180"/>
      <w:jc w:val="both"/>
    </w:pPr>
    <w:r>
      <w:t xml:space="preserve">                                                                                                                                                          </w:t>
    </w:r>
  </w:p>
  <w:p w:rsidR="00CB5D01" w:rsidRDefault="00D60F61" w:rsidP="00CB5D01">
    <w:pPr>
      <w:pStyle w:val="Header"/>
      <w:jc w:val="both"/>
    </w:pPr>
    <w:r w:rsidRPr="00D60F61">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681759" w:rsidP="007F28B0">
                <w:pPr>
                  <w:jc w:val="center"/>
                  <w:rPr>
                    <w:rFonts w:ascii="Bookman Old Style" w:hAnsi="Bookman Old Style"/>
                    <w:i/>
                    <w:lang w:val="en-IN"/>
                  </w:rPr>
                </w:pPr>
                <w:r>
                  <w:rPr>
                    <w:rFonts w:ascii="Bookman Old Style" w:hAnsi="Bookman Old Style"/>
                    <w:i/>
                    <w:lang w:val="en-IN"/>
                  </w:rPr>
                  <w:t>Biswanath Chattopadhyay</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39618"/>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5153"/>
    <w:rsid w:val="00100EF0"/>
    <w:rsid w:val="00100F7C"/>
    <w:rsid w:val="0010117A"/>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24E5"/>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2295"/>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3A35"/>
    <w:rsid w:val="0036405C"/>
    <w:rsid w:val="00364890"/>
    <w:rsid w:val="00365ECD"/>
    <w:rsid w:val="00365F1C"/>
    <w:rsid w:val="00366CC4"/>
    <w:rsid w:val="00366EBB"/>
    <w:rsid w:val="0036754A"/>
    <w:rsid w:val="0036760F"/>
    <w:rsid w:val="00370038"/>
    <w:rsid w:val="003708E6"/>
    <w:rsid w:val="00371B0F"/>
    <w:rsid w:val="0037304C"/>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14E2"/>
    <w:rsid w:val="003A1BD4"/>
    <w:rsid w:val="003A39F0"/>
    <w:rsid w:val="003A42DA"/>
    <w:rsid w:val="003A4335"/>
    <w:rsid w:val="003A44E4"/>
    <w:rsid w:val="003A4742"/>
    <w:rsid w:val="003B022B"/>
    <w:rsid w:val="003B0723"/>
    <w:rsid w:val="003B0A1A"/>
    <w:rsid w:val="003B0D98"/>
    <w:rsid w:val="003B1563"/>
    <w:rsid w:val="003B1A17"/>
    <w:rsid w:val="003B1DE0"/>
    <w:rsid w:val="003B37C3"/>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2B0"/>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5D6"/>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B20"/>
    <w:rsid w:val="004838C6"/>
    <w:rsid w:val="00483B26"/>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4595"/>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1718"/>
    <w:rsid w:val="00573CBA"/>
    <w:rsid w:val="0057418F"/>
    <w:rsid w:val="00575396"/>
    <w:rsid w:val="0057562D"/>
    <w:rsid w:val="0057570E"/>
    <w:rsid w:val="00576366"/>
    <w:rsid w:val="0057669A"/>
    <w:rsid w:val="00581797"/>
    <w:rsid w:val="005823CC"/>
    <w:rsid w:val="00585962"/>
    <w:rsid w:val="00586330"/>
    <w:rsid w:val="005914F5"/>
    <w:rsid w:val="00592A1D"/>
    <w:rsid w:val="00592C23"/>
    <w:rsid w:val="00592EDE"/>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B7B6B"/>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9AB"/>
    <w:rsid w:val="00673A8F"/>
    <w:rsid w:val="00673EEA"/>
    <w:rsid w:val="00673F3E"/>
    <w:rsid w:val="00674752"/>
    <w:rsid w:val="006751B9"/>
    <w:rsid w:val="00675999"/>
    <w:rsid w:val="00677FAF"/>
    <w:rsid w:val="00681759"/>
    <w:rsid w:val="00681A5B"/>
    <w:rsid w:val="00681C5C"/>
    <w:rsid w:val="006820A3"/>
    <w:rsid w:val="00683893"/>
    <w:rsid w:val="006847D7"/>
    <w:rsid w:val="0068498D"/>
    <w:rsid w:val="00685AFF"/>
    <w:rsid w:val="00686492"/>
    <w:rsid w:val="0068676E"/>
    <w:rsid w:val="00686BE6"/>
    <w:rsid w:val="00686F77"/>
    <w:rsid w:val="006877D0"/>
    <w:rsid w:val="00687B6B"/>
    <w:rsid w:val="006911A5"/>
    <w:rsid w:val="006920CF"/>
    <w:rsid w:val="00692110"/>
    <w:rsid w:val="00693D65"/>
    <w:rsid w:val="006952A2"/>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CE1"/>
    <w:rsid w:val="00764942"/>
    <w:rsid w:val="00765FF2"/>
    <w:rsid w:val="00766BAC"/>
    <w:rsid w:val="00766CCE"/>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10AA"/>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42D1"/>
    <w:rsid w:val="0084490F"/>
    <w:rsid w:val="0084632F"/>
    <w:rsid w:val="0084699C"/>
    <w:rsid w:val="0085179C"/>
    <w:rsid w:val="00852548"/>
    <w:rsid w:val="00852C0A"/>
    <w:rsid w:val="0085306D"/>
    <w:rsid w:val="00853B04"/>
    <w:rsid w:val="00853B5E"/>
    <w:rsid w:val="00855A34"/>
    <w:rsid w:val="008565E2"/>
    <w:rsid w:val="0086106A"/>
    <w:rsid w:val="008669D6"/>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1F0C"/>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6363"/>
    <w:rsid w:val="008C78DB"/>
    <w:rsid w:val="008D0A6E"/>
    <w:rsid w:val="008D2FA6"/>
    <w:rsid w:val="008D37B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07721"/>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2E45"/>
    <w:rsid w:val="00953706"/>
    <w:rsid w:val="00954575"/>
    <w:rsid w:val="0095518F"/>
    <w:rsid w:val="00955CC6"/>
    <w:rsid w:val="00956593"/>
    <w:rsid w:val="00960454"/>
    <w:rsid w:val="0096125A"/>
    <w:rsid w:val="009617C3"/>
    <w:rsid w:val="00962413"/>
    <w:rsid w:val="0096373C"/>
    <w:rsid w:val="00964313"/>
    <w:rsid w:val="00965957"/>
    <w:rsid w:val="009659DF"/>
    <w:rsid w:val="00967AC3"/>
    <w:rsid w:val="009702E2"/>
    <w:rsid w:val="00970505"/>
    <w:rsid w:val="009705E5"/>
    <w:rsid w:val="0097161D"/>
    <w:rsid w:val="00972CBC"/>
    <w:rsid w:val="00974626"/>
    <w:rsid w:val="00975490"/>
    <w:rsid w:val="00976E02"/>
    <w:rsid w:val="00976E9E"/>
    <w:rsid w:val="00977355"/>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192C"/>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0F6B"/>
    <w:rsid w:val="009F131C"/>
    <w:rsid w:val="009F1327"/>
    <w:rsid w:val="009F2C09"/>
    <w:rsid w:val="009F36CD"/>
    <w:rsid w:val="009F47C9"/>
    <w:rsid w:val="009F5480"/>
    <w:rsid w:val="009F5BBE"/>
    <w:rsid w:val="009F5E05"/>
    <w:rsid w:val="009F74C1"/>
    <w:rsid w:val="009F7D35"/>
    <w:rsid w:val="00A001E9"/>
    <w:rsid w:val="00A0265B"/>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45404"/>
    <w:rsid w:val="00A46997"/>
    <w:rsid w:val="00A51754"/>
    <w:rsid w:val="00A524A2"/>
    <w:rsid w:val="00A53A15"/>
    <w:rsid w:val="00A549C6"/>
    <w:rsid w:val="00A54AAB"/>
    <w:rsid w:val="00A577E1"/>
    <w:rsid w:val="00A577F7"/>
    <w:rsid w:val="00A57C09"/>
    <w:rsid w:val="00A61BB8"/>
    <w:rsid w:val="00A62C59"/>
    <w:rsid w:val="00A62CA4"/>
    <w:rsid w:val="00A632D8"/>
    <w:rsid w:val="00A63BE8"/>
    <w:rsid w:val="00A64352"/>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B06"/>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4B7D"/>
    <w:rsid w:val="00AA6A61"/>
    <w:rsid w:val="00AB06AA"/>
    <w:rsid w:val="00AB0786"/>
    <w:rsid w:val="00AB1C29"/>
    <w:rsid w:val="00AB4334"/>
    <w:rsid w:val="00AB54F6"/>
    <w:rsid w:val="00AB58ED"/>
    <w:rsid w:val="00AB592C"/>
    <w:rsid w:val="00AB5BDF"/>
    <w:rsid w:val="00AB5F1C"/>
    <w:rsid w:val="00AB62D8"/>
    <w:rsid w:val="00AC0480"/>
    <w:rsid w:val="00AC15EE"/>
    <w:rsid w:val="00AC1744"/>
    <w:rsid w:val="00AC1E5B"/>
    <w:rsid w:val="00AC61B8"/>
    <w:rsid w:val="00AC6486"/>
    <w:rsid w:val="00AC7A94"/>
    <w:rsid w:val="00AD1034"/>
    <w:rsid w:val="00AD28ED"/>
    <w:rsid w:val="00AD3220"/>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2B89"/>
    <w:rsid w:val="00B13861"/>
    <w:rsid w:val="00B1389E"/>
    <w:rsid w:val="00B141D3"/>
    <w:rsid w:val="00B14E59"/>
    <w:rsid w:val="00B165BC"/>
    <w:rsid w:val="00B17251"/>
    <w:rsid w:val="00B17680"/>
    <w:rsid w:val="00B17882"/>
    <w:rsid w:val="00B21960"/>
    <w:rsid w:val="00B21AF9"/>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0602"/>
    <w:rsid w:val="00B61358"/>
    <w:rsid w:val="00B61B27"/>
    <w:rsid w:val="00B61FF3"/>
    <w:rsid w:val="00B62096"/>
    <w:rsid w:val="00B6209B"/>
    <w:rsid w:val="00B643B3"/>
    <w:rsid w:val="00B64F2C"/>
    <w:rsid w:val="00B668A3"/>
    <w:rsid w:val="00B66E27"/>
    <w:rsid w:val="00B7048A"/>
    <w:rsid w:val="00B71854"/>
    <w:rsid w:val="00B720B8"/>
    <w:rsid w:val="00B742B9"/>
    <w:rsid w:val="00B7455B"/>
    <w:rsid w:val="00B745EB"/>
    <w:rsid w:val="00B74EDD"/>
    <w:rsid w:val="00B74F90"/>
    <w:rsid w:val="00B7695B"/>
    <w:rsid w:val="00B76FC2"/>
    <w:rsid w:val="00B8039D"/>
    <w:rsid w:val="00B82CCE"/>
    <w:rsid w:val="00B82E60"/>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D0A"/>
    <w:rsid w:val="00C13D3F"/>
    <w:rsid w:val="00C1468D"/>
    <w:rsid w:val="00C14BBC"/>
    <w:rsid w:val="00C16A0D"/>
    <w:rsid w:val="00C16EEB"/>
    <w:rsid w:val="00C20108"/>
    <w:rsid w:val="00C20AB2"/>
    <w:rsid w:val="00C20EEC"/>
    <w:rsid w:val="00C215B6"/>
    <w:rsid w:val="00C22AEA"/>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8FE"/>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0F61"/>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04F"/>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0D10"/>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3BDB"/>
    <w:rsid w:val="00E13DA3"/>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4D15"/>
    <w:rsid w:val="00E35322"/>
    <w:rsid w:val="00E35E3F"/>
    <w:rsid w:val="00E361CB"/>
    <w:rsid w:val="00E3656C"/>
    <w:rsid w:val="00E3727E"/>
    <w:rsid w:val="00E37D35"/>
    <w:rsid w:val="00E37DCE"/>
    <w:rsid w:val="00E4021B"/>
    <w:rsid w:val="00E42BA6"/>
    <w:rsid w:val="00E43B96"/>
    <w:rsid w:val="00E4788B"/>
    <w:rsid w:val="00E5083A"/>
    <w:rsid w:val="00E50936"/>
    <w:rsid w:val="00E51A48"/>
    <w:rsid w:val="00E52324"/>
    <w:rsid w:val="00E5268F"/>
    <w:rsid w:val="00E53AE9"/>
    <w:rsid w:val="00E54EB3"/>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3294"/>
    <w:rsid w:val="00EB39A8"/>
    <w:rsid w:val="00EB3E1B"/>
    <w:rsid w:val="00EB3F30"/>
    <w:rsid w:val="00EB41FE"/>
    <w:rsid w:val="00EB44F3"/>
    <w:rsid w:val="00EC0167"/>
    <w:rsid w:val="00EC0F54"/>
    <w:rsid w:val="00EC2071"/>
    <w:rsid w:val="00EC30E4"/>
    <w:rsid w:val="00EC3DE0"/>
    <w:rsid w:val="00EC3EF1"/>
    <w:rsid w:val="00EC4BEE"/>
    <w:rsid w:val="00EC4E43"/>
    <w:rsid w:val="00EC5DC4"/>
    <w:rsid w:val="00EC5F08"/>
    <w:rsid w:val="00ED0338"/>
    <w:rsid w:val="00ED0ACA"/>
    <w:rsid w:val="00ED3477"/>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1BC5"/>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37679"/>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5863"/>
    <w:rsid w:val="00FD7E64"/>
    <w:rsid w:val="00FE03A2"/>
    <w:rsid w:val="00FE1AD7"/>
    <w:rsid w:val="00FE3E3B"/>
    <w:rsid w:val="00FE4B79"/>
    <w:rsid w:val="00FE4EC0"/>
    <w:rsid w:val="00FE51CC"/>
    <w:rsid w:val="00FE52AE"/>
    <w:rsid w:val="00FE66C7"/>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9</cp:revision>
  <cp:lastPrinted>2018-02-26T05:22:00Z</cp:lastPrinted>
  <dcterms:created xsi:type="dcterms:W3CDTF">2018-02-23T09:24:00Z</dcterms:created>
  <dcterms:modified xsi:type="dcterms:W3CDTF">2018-02-28T04:04:00Z</dcterms:modified>
</cp:coreProperties>
</file>